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B4" w:rsidRPr="00FD0EB4" w:rsidRDefault="00737761" w:rsidP="00FD0EB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FD0EB4">
        <w:rPr>
          <w:rFonts w:ascii="Arial" w:hAnsi="Arial" w:cs="Arial"/>
          <w:sz w:val="28"/>
          <w:szCs w:val="28"/>
          <w:u w:val="single"/>
        </w:rPr>
        <w:t>Zápisnica zo schôdze chovateľskej komisie</w:t>
      </w:r>
      <w:r w:rsidR="00FD0EB4" w:rsidRPr="00FD0EB4">
        <w:rPr>
          <w:rFonts w:ascii="Arial" w:hAnsi="Arial" w:cs="Arial"/>
          <w:sz w:val="28"/>
          <w:szCs w:val="28"/>
          <w:u w:val="single"/>
        </w:rPr>
        <w:t xml:space="preserve"> KCHČSV SR </w:t>
      </w:r>
    </w:p>
    <w:p w:rsidR="00FD0EB4" w:rsidRPr="00FD0EB4" w:rsidRDefault="00FD0EB4" w:rsidP="00FD0EB4">
      <w:pPr>
        <w:jc w:val="right"/>
        <w:rPr>
          <w:rFonts w:ascii="Arial" w:hAnsi="Arial" w:cs="Arial"/>
          <w:sz w:val="28"/>
          <w:szCs w:val="28"/>
        </w:rPr>
      </w:pPr>
      <w:r w:rsidRPr="00FD0EB4">
        <w:rPr>
          <w:rFonts w:ascii="Arial" w:hAnsi="Arial" w:cs="Arial"/>
          <w:sz w:val="28"/>
          <w:szCs w:val="28"/>
        </w:rPr>
        <w:t>Šurany, 5.4.2014</w:t>
      </w:r>
    </w:p>
    <w:p w:rsidR="00737761" w:rsidRPr="00760560" w:rsidRDefault="00737761">
      <w:pPr>
        <w:rPr>
          <w:rFonts w:ascii="Arial" w:hAnsi="Arial" w:cs="Arial"/>
          <w:sz w:val="24"/>
          <w:szCs w:val="24"/>
        </w:rPr>
      </w:pPr>
      <w:r w:rsidRPr="00760560">
        <w:rPr>
          <w:rFonts w:ascii="Arial" w:hAnsi="Arial" w:cs="Arial"/>
          <w:sz w:val="24"/>
          <w:szCs w:val="24"/>
        </w:rPr>
        <w:t>Prítomní:</w:t>
      </w:r>
    </w:p>
    <w:p w:rsidR="00737761" w:rsidRPr="00760560" w:rsidRDefault="00737761" w:rsidP="00737761">
      <w:pPr>
        <w:spacing w:after="0"/>
        <w:rPr>
          <w:rFonts w:ascii="Arial" w:hAnsi="Arial" w:cs="Arial"/>
          <w:sz w:val="24"/>
          <w:szCs w:val="24"/>
        </w:rPr>
      </w:pPr>
      <w:r w:rsidRPr="00760560">
        <w:rPr>
          <w:rFonts w:ascii="Arial" w:hAnsi="Arial" w:cs="Arial"/>
          <w:sz w:val="24"/>
          <w:szCs w:val="24"/>
        </w:rPr>
        <w:t xml:space="preserve">Janka </w:t>
      </w:r>
      <w:proofErr w:type="spellStart"/>
      <w:r w:rsidRPr="00760560">
        <w:rPr>
          <w:rFonts w:ascii="Arial" w:hAnsi="Arial" w:cs="Arial"/>
          <w:sz w:val="24"/>
          <w:szCs w:val="24"/>
        </w:rPr>
        <w:t>Tarkaničová</w:t>
      </w:r>
      <w:proofErr w:type="spellEnd"/>
    </w:p>
    <w:p w:rsidR="00737761" w:rsidRPr="00760560" w:rsidRDefault="00737761" w:rsidP="00737761">
      <w:pPr>
        <w:spacing w:after="0"/>
        <w:rPr>
          <w:rFonts w:ascii="Arial" w:hAnsi="Arial" w:cs="Arial"/>
          <w:sz w:val="24"/>
          <w:szCs w:val="24"/>
        </w:rPr>
      </w:pPr>
      <w:r w:rsidRPr="00760560">
        <w:rPr>
          <w:rFonts w:ascii="Arial" w:hAnsi="Arial" w:cs="Arial"/>
          <w:sz w:val="24"/>
          <w:szCs w:val="24"/>
        </w:rPr>
        <w:t xml:space="preserve">Alexandra </w:t>
      </w:r>
      <w:proofErr w:type="spellStart"/>
      <w:r w:rsidRPr="00760560">
        <w:rPr>
          <w:rFonts w:ascii="Arial" w:hAnsi="Arial" w:cs="Arial"/>
          <w:sz w:val="24"/>
          <w:szCs w:val="24"/>
        </w:rPr>
        <w:t>Záhradníková</w:t>
      </w:r>
      <w:proofErr w:type="spellEnd"/>
    </w:p>
    <w:p w:rsidR="00737761" w:rsidRPr="00760560" w:rsidRDefault="00737761" w:rsidP="00737761">
      <w:pPr>
        <w:spacing w:after="0"/>
        <w:rPr>
          <w:rFonts w:ascii="Arial" w:hAnsi="Arial" w:cs="Arial"/>
          <w:sz w:val="24"/>
          <w:szCs w:val="24"/>
        </w:rPr>
      </w:pPr>
      <w:r w:rsidRPr="00760560">
        <w:rPr>
          <w:rFonts w:ascii="Arial" w:hAnsi="Arial" w:cs="Arial"/>
          <w:sz w:val="24"/>
          <w:szCs w:val="24"/>
        </w:rPr>
        <w:t xml:space="preserve">Mária </w:t>
      </w:r>
      <w:proofErr w:type="spellStart"/>
      <w:r w:rsidRPr="00760560">
        <w:rPr>
          <w:rFonts w:ascii="Arial" w:hAnsi="Arial" w:cs="Arial"/>
          <w:sz w:val="24"/>
          <w:szCs w:val="24"/>
        </w:rPr>
        <w:t>Kajanovičová</w:t>
      </w:r>
      <w:proofErr w:type="spellEnd"/>
    </w:p>
    <w:p w:rsidR="00737761" w:rsidRPr="00760560" w:rsidRDefault="00737761" w:rsidP="00737761">
      <w:pPr>
        <w:spacing w:after="0"/>
        <w:rPr>
          <w:rFonts w:ascii="Arial" w:hAnsi="Arial" w:cs="Arial"/>
          <w:sz w:val="24"/>
          <w:szCs w:val="24"/>
        </w:rPr>
      </w:pPr>
      <w:r w:rsidRPr="00760560">
        <w:rPr>
          <w:rFonts w:ascii="Arial" w:hAnsi="Arial" w:cs="Arial"/>
          <w:sz w:val="24"/>
          <w:szCs w:val="24"/>
        </w:rPr>
        <w:t>Oskár Dóra</w:t>
      </w:r>
    </w:p>
    <w:p w:rsidR="00737761" w:rsidRPr="00760560" w:rsidRDefault="00737761" w:rsidP="00737761">
      <w:pPr>
        <w:spacing w:after="0"/>
        <w:rPr>
          <w:rFonts w:ascii="Arial" w:hAnsi="Arial" w:cs="Arial"/>
          <w:sz w:val="24"/>
          <w:szCs w:val="24"/>
        </w:rPr>
      </w:pPr>
      <w:r w:rsidRPr="00760560">
        <w:rPr>
          <w:rFonts w:ascii="Arial" w:hAnsi="Arial" w:cs="Arial"/>
          <w:sz w:val="24"/>
          <w:szCs w:val="24"/>
        </w:rPr>
        <w:t>Štefan Malík</w:t>
      </w:r>
    </w:p>
    <w:p w:rsidR="00737761" w:rsidRPr="00760560" w:rsidRDefault="00737761" w:rsidP="00737761">
      <w:pPr>
        <w:spacing w:after="0"/>
        <w:rPr>
          <w:rFonts w:ascii="Arial" w:hAnsi="Arial" w:cs="Arial"/>
          <w:sz w:val="24"/>
          <w:szCs w:val="24"/>
        </w:rPr>
      </w:pPr>
    </w:p>
    <w:p w:rsidR="00737761" w:rsidRPr="00760560" w:rsidRDefault="00737761" w:rsidP="00737761">
      <w:pPr>
        <w:spacing w:after="0"/>
        <w:rPr>
          <w:rFonts w:ascii="Arial" w:hAnsi="Arial" w:cs="Arial"/>
          <w:sz w:val="24"/>
          <w:szCs w:val="24"/>
        </w:rPr>
      </w:pPr>
      <w:r w:rsidRPr="00760560">
        <w:rPr>
          <w:rFonts w:ascii="Arial" w:hAnsi="Arial" w:cs="Arial"/>
          <w:sz w:val="24"/>
          <w:szCs w:val="24"/>
        </w:rPr>
        <w:t>Program:</w:t>
      </w:r>
    </w:p>
    <w:p w:rsidR="00737761" w:rsidRPr="00760560" w:rsidRDefault="00737761" w:rsidP="00F764DD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0560">
        <w:rPr>
          <w:rFonts w:ascii="Arial" w:hAnsi="Arial" w:cs="Arial"/>
          <w:sz w:val="24"/>
          <w:szCs w:val="24"/>
        </w:rPr>
        <w:t>Návrh penalizácie indexov</w:t>
      </w:r>
      <w:r w:rsidR="00950E56">
        <w:rPr>
          <w:rFonts w:ascii="Arial" w:hAnsi="Arial" w:cs="Arial"/>
          <w:sz w:val="24"/>
          <w:szCs w:val="24"/>
        </w:rPr>
        <w:t xml:space="preserve"> (návrh KCHČ</w:t>
      </w:r>
      <w:r w:rsidR="000D622C" w:rsidRPr="00760560">
        <w:rPr>
          <w:rFonts w:ascii="Arial" w:hAnsi="Arial" w:cs="Arial"/>
          <w:sz w:val="24"/>
          <w:szCs w:val="24"/>
        </w:rPr>
        <w:t>SV ČR</w:t>
      </w:r>
      <w:r w:rsidR="00760560">
        <w:rPr>
          <w:rFonts w:ascii="Arial" w:hAnsi="Arial" w:cs="Arial"/>
          <w:sz w:val="24"/>
          <w:szCs w:val="24"/>
        </w:rPr>
        <w:t>, v prílohe</w:t>
      </w:r>
      <w:r w:rsidR="000D622C" w:rsidRPr="00760560">
        <w:rPr>
          <w:rFonts w:ascii="Arial" w:hAnsi="Arial" w:cs="Arial"/>
          <w:sz w:val="24"/>
          <w:szCs w:val="24"/>
        </w:rPr>
        <w:t>)</w:t>
      </w:r>
    </w:p>
    <w:p w:rsidR="00737761" w:rsidRPr="00760560" w:rsidRDefault="00737761" w:rsidP="00737761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0560">
        <w:rPr>
          <w:rFonts w:ascii="Arial" w:hAnsi="Arial" w:cs="Arial"/>
          <w:sz w:val="24"/>
          <w:szCs w:val="24"/>
        </w:rPr>
        <w:t>Rozdelenie úloh členov komisie</w:t>
      </w:r>
    </w:p>
    <w:p w:rsidR="00737761" w:rsidRPr="00760560" w:rsidRDefault="00737761" w:rsidP="00737761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0560">
        <w:rPr>
          <w:rFonts w:ascii="Arial" w:hAnsi="Arial" w:cs="Arial"/>
          <w:sz w:val="24"/>
          <w:szCs w:val="24"/>
        </w:rPr>
        <w:t xml:space="preserve">Pozmenenie </w:t>
      </w:r>
      <w:proofErr w:type="spellStart"/>
      <w:r w:rsidRPr="00760560">
        <w:rPr>
          <w:rFonts w:ascii="Arial" w:hAnsi="Arial" w:cs="Arial"/>
          <w:sz w:val="24"/>
          <w:szCs w:val="24"/>
        </w:rPr>
        <w:t>pripúšťacieho</w:t>
      </w:r>
      <w:proofErr w:type="spellEnd"/>
      <w:r w:rsidRPr="00760560">
        <w:rPr>
          <w:rFonts w:ascii="Arial" w:hAnsi="Arial" w:cs="Arial"/>
          <w:sz w:val="24"/>
          <w:szCs w:val="24"/>
        </w:rPr>
        <w:t xml:space="preserve"> povolenia</w:t>
      </w:r>
      <w:r w:rsidR="00760560">
        <w:rPr>
          <w:rFonts w:ascii="Arial" w:hAnsi="Arial" w:cs="Arial"/>
          <w:sz w:val="24"/>
          <w:szCs w:val="24"/>
        </w:rPr>
        <w:t>/prihlášky na zápis šteniat</w:t>
      </w:r>
    </w:p>
    <w:p w:rsidR="00737761" w:rsidRPr="00760560" w:rsidRDefault="00737761" w:rsidP="00737761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0560">
        <w:rPr>
          <w:rFonts w:ascii="Arial" w:hAnsi="Arial" w:cs="Arial"/>
          <w:sz w:val="24"/>
          <w:szCs w:val="24"/>
        </w:rPr>
        <w:t>Obsah bonitačnej karty-</w:t>
      </w:r>
      <w:r w:rsidR="00F015AD" w:rsidRPr="00760560">
        <w:rPr>
          <w:rFonts w:ascii="Arial" w:hAnsi="Arial" w:cs="Arial"/>
          <w:sz w:val="24"/>
          <w:szCs w:val="24"/>
        </w:rPr>
        <w:t xml:space="preserve"> </w:t>
      </w:r>
      <w:r w:rsidRPr="00760560">
        <w:rPr>
          <w:rFonts w:ascii="Arial" w:hAnsi="Arial" w:cs="Arial"/>
          <w:sz w:val="24"/>
          <w:szCs w:val="24"/>
        </w:rPr>
        <w:t>tabuľky hodnotenia</w:t>
      </w:r>
    </w:p>
    <w:p w:rsidR="00737761" w:rsidRPr="00760560" w:rsidRDefault="00737761" w:rsidP="00737761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0560">
        <w:rPr>
          <w:rFonts w:ascii="Arial" w:hAnsi="Arial" w:cs="Arial"/>
          <w:sz w:val="24"/>
          <w:szCs w:val="24"/>
        </w:rPr>
        <w:t>Rozpočet CHK</w:t>
      </w:r>
    </w:p>
    <w:p w:rsidR="00F764DD" w:rsidRPr="00760560" w:rsidRDefault="00F764DD" w:rsidP="00737761">
      <w:pPr>
        <w:pStyle w:val="Odsekzoznamu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60560">
        <w:rPr>
          <w:rFonts w:ascii="Arial" w:hAnsi="Arial" w:cs="Arial"/>
          <w:sz w:val="24"/>
          <w:szCs w:val="24"/>
        </w:rPr>
        <w:t xml:space="preserve">Metodika </w:t>
      </w:r>
      <w:r w:rsidR="00BC6FBE">
        <w:rPr>
          <w:rFonts w:ascii="Arial" w:hAnsi="Arial" w:cs="Arial"/>
          <w:sz w:val="24"/>
          <w:szCs w:val="24"/>
        </w:rPr>
        <w:t>hodnotenia pováh (návrh</w:t>
      </w:r>
      <w:r w:rsidRPr="00760560">
        <w:rPr>
          <w:rFonts w:ascii="Arial" w:hAnsi="Arial" w:cs="Arial"/>
          <w:sz w:val="24"/>
          <w:szCs w:val="24"/>
        </w:rPr>
        <w:t xml:space="preserve"> v prílohe)</w:t>
      </w:r>
    </w:p>
    <w:p w:rsidR="00737761" w:rsidRPr="00760560" w:rsidRDefault="00737761" w:rsidP="00737761">
      <w:pPr>
        <w:pStyle w:val="Odsekzoznamu"/>
        <w:spacing w:after="0"/>
        <w:rPr>
          <w:rFonts w:ascii="Arial" w:hAnsi="Arial" w:cs="Arial"/>
          <w:sz w:val="24"/>
          <w:szCs w:val="24"/>
        </w:rPr>
      </w:pPr>
    </w:p>
    <w:p w:rsidR="00737761" w:rsidRPr="00760560" w:rsidRDefault="000D622C" w:rsidP="006D1890">
      <w:pPr>
        <w:pStyle w:val="Odsekzoznamu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760560">
        <w:rPr>
          <w:rFonts w:ascii="Arial" w:hAnsi="Arial" w:cs="Arial"/>
          <w:sz w:val="24"/>
          <w:szCs w:val="24"/>
        </w:rPr>
        <w:t>Návrh penalizácie indexov</w:t>
      </w:r>
    </w:p>
    <w:p w:rsidR="00E0607A" w:rsidRPr="00760560" w:rsidRDefault="000D622C" w:rsidP="006D1890">
      <w:pPr>
        <w:pStyle w:val="Odsekzoznamu"/>
        <w:spacing w:after="120"/>
        <w:rPr>
          <w:rFonts w:ascii="Arial" w:hAnsi="Arial" w:cs="Arial"/>
          <w:sz w:val="24"/>
          <w:szCs w:val="24"/>
        </w:rPr>
      </w:pPr>
      <w:r w:rsidRPr="00760560">
        <w:rPr>
          <w:rFonts w:ascii="Arial" w:hAnsi="Arial" w:cs="Arial"/>
          <w:sz w:val="24"/>
          <w:szCs w:val="24"/>
        </w:rPr>
        <w:t xml:space="preserve">CHK sa neprikláňa k penalizácii indexov navrhnutým spôsobom. Je nevyhnutné štatisticky spracovať indexy súčasnej populácie v ČSV v SR a následne podľa výsledkov navrhnúť a uviesť  tento spôsob </w:t>
      </w:r>
      <w:r w:rsidR="00F764DD" w:rsidRPr="00760560">
        <w:rPr>
          <w:rFonts w:ascii="Arial" w:hAnsi="Arial" w:cs="Arial"/>
          <w:sz w:val="24"/>
          <w:szCs w:val="24"/>
        </w:rPr>
        <w:t xml:space="preserve">penalizácie </w:t>
      </w:r>
      <w:r w:rsidRPr="00760560">
        <w:rPr>
          <w:rFonts w:ascii="Arial" w:hAnsi="Arial" w:cs="Arial"/>
          <w:sz w:val="24"/>
          <w:szCs w:val="24"/>
        </w:rPr>
        <w:t>do praxe.</w:t>
      </w:r>
    </w:p>
    <w:p w:rsidR="006D1890" w:rsidRPr="00760560" w:rsidRDefault="006D1890" w:rsidP="006D1890">
      <w:pPr>
        <w:pStyle w:val="Odsekzoznamu"/>
        <w:spacing w:after="120"/>
        <w:rPr>
          <w:rFonts w:ascii="Arial" w:hAnsi="Arial" w:cs="Arial"/>
          <w:sz w:val="24"/>
          <w:szCs w:val="24"/>
        </w:rPr>
      </w:pPr>
    </w:p>
    <w:p w:rsidR="00E0607A" w:rsidRPr="00760560" w:rsidRDefault="00E0607A" w:rsidP="006D1890">
      <w:pPr>
        <w:pStyle w:val="Odsekzoznamu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760560">
        <w:rPr>
          <w:rFonts w:ascii="Arial" w:hAnsi="Arial" w:cs="Arial"/>
          <w:sz w:val="24"/>
          <w:szCs w:val="24"/>
        </w:rPr>
        <w:t>CHK navrhuje výboru rozdelenie členov CH</w:t>
      </w:r>
      <w:r w:rsidR="004E75B0" w:rsidRPr="00760560">
        <w:rPr>
          <w:rFonts w:ascii="Arial" w:hAnsi="Arial" w:cs="Arial"/>
          <w:sz w:val="24"/>
          <w:szCs w:val="24"/>
        </w:rPr>
        <w:t>K</w:t>
      </w:r>
      <w:r w:rsidRPr="00760560">
        <w:rPr>
          <w:rFonts w:ascii="Arial" w:hAnsi="Arial" w:cs="Arial"/>
          <w:sz w:val="24"/>
          <w:szCs w:val="24"/>
        </w:rPr>
        <w:t xml:space="preserve"> na aktívnych a neaktívnych. Cieľovými oblasťami, ktoré bude CH</w:t>
      </w:r>
      <w:r w:rsidR="004E75B0" w:rsidRPr="00760560">
        <w:rPr>
          <w:rFonts w:ascii="Arial" w:hAnsi="Arial" w:cs="Arial"/>
          <w:sz w:val="24"/>
          <w:szCs w:val="24"/>
        </w:rPr>
        <w:t>K</w:t>
      </w:r>
      <w:r w:rsidRPr="00760560">
        <w:rPr>
          <w:rFonts w:ascii="Arial" w:hAnsi="Arial" w:cs="Arial"/>
          <w:sz w:val="24"/>
          <w:szCs w:val="24"/>
        </w:rPr>
        <w:t xml:space="preserve"> sledovať sú RTG, natalita a mortalita šteniat, indexy a povahy, čo však bude možné </w:t>
      </w:r>
      <w:r w:rsidRPr="00BC6FBE">
        <w:rPr>
          <w:rFonts w:ascii="Arial" w:hAnsi="Arial" w:cs="Arial"/>
          <w:sz w:val="24"/>
          <w:szCs w:val="24"/>
          <w:u w:val="single"/>
        </w:rPr>
        <w:t>až po spustení klubovej databázy</w:t>
      </w:r>
      <w:r w:rsidRPr="00760560">
        <w:rPr>
          <w:rFonts w:ascii="Arial" w:hAnsi="Arial" w:cs="Arial"/>
          <w:sz w:val="24"/>
          <w:szCs w:val="24"/>
        </w:rPr>
        <w:t xml:space="preserve">. </w:t>
      </w:r>
    </w:p>
    <w:p w:rsidR="006D1890" w:rsidRPr="00760560" w:rsidRDefault="006D1890" w:rsidP="006D1890">
      <w:pPr>
        <w:pStyle w:val="Odsekzoznamu"/>
        <w:spacing w:after="120"/>
        <w:rPr>
          <w:rFonts w:ascii="Arial" w:hAnsi="Arial" w:cs="Arial"/>
          <w:sz w:val="24"/>
          <w:szCs w:val="24"/>
        </w:rPr>
      </w:pPr>
    </w:p>
    <w:p w:rsidR="004E75B0" w:rsidRPr="00760560" w:rsidRDefault="00E45192" w:rsidP="006D1890">
      <w:pPr>
        <w:pStyle w:val="Odsekzoznamu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760560">
        <w:rPr>
          <w:rFonts w:ascii="Arial" w:hAnsi="Arial" w:cs="Arial"/>
          <w:sz w:val="24"/>
          <w:szCs w:val="24"/>
        </w:rPr>
        <w:t>CHK sa uzniesla, že n</w:t>
      </w:r>
      <w:r w:rsidR="004E75B0" w:rsidRPr="00760560">
        <w:rPr>
          <w:rFonts w:ascii="Arial" w:hAnsi="Arial" w:cs="Arial"/>
          <w:sz w:val="24"/>
          <w:szCs w:val="24"/>
        </w:rPr>
        <w:t>a zápis šteniat sa bude používať</w:t>
      </w:r>
      <w:r w:rsidRPr="00760560">
        <w:rPr>
          <w:rFonts w:ascii="Arial" w:hAnsi="Arial" w:cs="Arial"/>
          <w:sz w:val="24"/>
          <w:szCs w:val="24"/>
        </w:rPr>
        <w:t xml:space="preserve"> prihláška vydaná SPZ (prístupná </w:t>
      </w:r>
      <w:proofErr w:type="spellStart"/>
      <w:r w:rsidRPr="00760560">
        <w:rPr>
          <w:rFonts w:ascii="Arial" w:hAnsi="Arial" w:cs="Arial"/>
          <w:sz w:val="24"/>
          <w:szCs w:val="24"/>
        </w:rPr>
        <w:t>online</w:t>
      </w:r>
      <w:proofErr w:type="spellEnd"/>
      <w:r w:rsidRPr="00760560">
        <w:rPr>
          <w:rFonts w:ascii="Arial" w:hAnsi="Arial" w:cs="Arial"/>
          <w:sz w:val="24"/>
          <w:szCs w:val="24"/>
        </w:rPr>
        <w:t xml:space="preserve"> na stránke SPZ). </w:t>
      </w:r>
      <w:proofErr w:type="spellStart"/>
      <w:r w:rsidRPr="00760560">
        <w:rPr>
          <w:rFonts w:ascii="Arial" w:hAnsi="Arial" w:cs="Arial"/>
          <w:sz w:val="24"/>
          <w:szCs w:val="24"/>
        </w:rPr>
        <w:t>Pripúšťacie</w:t>
      </w:r>
      <w:proofErr w:type="spellEnd"/>
      <w:r w:rsidRPr="00760560">
        <w:rPr>
          <w:rFonts w:ascii="Arial" w:hAnsi="Arial" w:cs="Arial"/>
          <w:sz w:val="24"/>
          <w:szCs w:val="24"/>
        </w:rPr>
        <w:t xml:space="preserve"> povolenie sa bude používať klub</w:t>
      </w:r>
      <w:r w:rsidR="00F764DD" w:rsidRPr="00760560">
        <w:rPr>
          <w:rFonts w:ascii="Arial" w:hAnsi="Arial" w:cs="Arial"/>
          <w:sz w:val="24"/>
          <w:szCs w:val="24"/>
        </w:rPr>
        <w:t>ové (</w:t>
      </w:r>
      <w:r w:rsidRPr="00760560">
        <w:rPr>
          <w:rFonts w:ascii="Arial" w:hAnsi="Arial" w:cs="Arial"/>
          <w:sz w:val="24"/>
          <w:szCs w:val="24"/>
        </w:rPr>
        <w:t xml:space="preserve">po úpravách </w:t>
      </w:r>
      <w:r w:rsidR="00F764DD" w:rsidRPr="00760560">
        <w:rPr>
          <w:rFonts w:ascii="Arial" w:hAnsi="Arial" w:cs="Arial"/>
          <w:sz w:val="24"/>
          <w:szCs w:val="24"/>
        </w:rPr>
        <w:t xml:space="preserve">sa </w:t>
      </w:r>
      <w:r w:rsidRPr="00760560">
        <w:rPr>
          <w:rFonts w:ascii="Arial" w:hAnsi="Arial" w:cs="Arial"/>
          <w:sz w:val="24"/>
          <w:szCs w:val="24"/>
        </w:rPr>
        <w:t>jeho nová verzia  predloží výboru na schválenie ).</w:t>
      </w:r>
    </w:p>
    <w:p w:rsidR="006D1890" w:rsidRPr="00760560" w:rsidRDefault="006D1890" w:rsidP="006D1890">
      <w:pPr>
        <w:pStyle w:val="Odsekzoznamu"/>
        <w:rPr>
          <w:rFonts w:ascii="Arial" w:hAnsi="Arial" w:cs="Arial"/>
          <w:sz w:val="24"/>
          <w:szCs w:val="24"/>
        </w:rPr>
      </w:pPr>
    </w:p>
    <w:p w:rsidR="006D1890" w:rsidRPr="00760560" w:rsidRDefault="006D1890" w:rsidP="006D1890">
      <w:pPr>
        <w:pStyle w:val="Odsekzoznamu"/>
        <w:spacing w:after="120"/>
        <w:rPr>
          <w:rFonts w:ascii="Arial" w:hAnsi="Arial" w:cs="Arial"/>
          <w:sz w:val="24"/>
          <w:szCs w:val="24"/>
        </w:rPr>
      </w:pPr>
    </w:p>
    <w:p w:rsidR="00F015AD" w:rsidRPr="00760560" w:rsidRDefault="00F015AD" w:rsidP="006D1890">
      <w:pPr>
        <w:pStyle w:val="Odsekzoznamu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760560">
        <w:rPr>
          <w:rFonts w:ascii="Arial" w:hAnsi="Arial" w:cs="Arial"/>
          <w:sz w:val="24"/>
          <w:szCs w:val="24"/>
        </w:rPr>
        <w:t xml:space="preserve">Tabuľka bonitačných hodnotení sa zverejní, spísaním a úpravou je poverená Janka </w:t>
      </w:r>
      <w:proofErr w:type="spellStart"/>
      <w:r w:rsidRPr="00760560">
        <w:rPr>
          <w:rFonts w:ascii="Arial" w:hAnsi="Arial" w:cs="Arial"/>
          <w:sz w:val="24"/>
          <w:szCs w:val="24"/>
        </w:rPr>
        <w:t>Tarkaničová</w:t>
      </w:r>
      <w:proofErr w:type="spellEnd"/>
      <w:r w:rsidRPr="00760560">
        <w:rPr>
          <w:rFonts w:ascii="Arial" w:hAnsi="Arial" w:cs="Arial"/>
          <w:sz w:val="24"/>
          <w:szCs w:val="24"/>
        </w:rPr>
        <w:t>.</w:t>
      </w:r>
      <w:r w:rsidR="006D1890" w:rsidRPr="00760560">
        <w:rPr>
          <w:rFonts w:ascii="Arial" w:hAnsi="Arial" w:cs="Arial"/>
          <w:sz w:val="24"/>
          <w:szCs w:val="24"/>
        </w:rPr>
        <w:t xml:space="preserve"> Cieľom je sprehľadnenie hodnotení pre chovateľskú verejnosť.</w:t>
      </w:r>
      <w:r w:rsidRPr="00760560">
        <w:rPr>
          <w:rFonts w:ascii="Arial" w:hAnsi="Arial" w:cs="Arial"/>
          <w:sz w:val="24"/>
          <w:szCs w:val="24"/>
        </w:rPr>
        <w:t xml:space="preserve"> </w:t>
      </w:r>
    </w:p>
    <w:p w:rsidR="006D1890" w:rsidRPr="00760560" w:rsidRDefault="006D1890" w:rsidP="006D1890">
      <w:pPr>
        <w:pStyle w:val="Odsekzoznamu"/>
        <w:spacing w:after="120"/>
        <w:rPr>
          <w:rFonts w:ascii="Arial" w:hAnsi="Arial" w:cs="Arial"/>
          <w:sz w:val="24"/>
          <w:szCs w:val="24"/>
        </w:rPr>
      </w:pPr>
    </w:p>
    <w:p w:rsidR="00E45192" w:rsidRPr="00760560" w:rsidRDefault="00E45192" w:rsidP="006D1890">
      <w:pPr>
        <w:pStyle w:val="Odsekzoznamu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760560">
        <w:rPr>
          <w:rFonts w:ascii="Arial" w:hAnsi="Arial" w:cs="Arial"/>
          <w:sz w:val="24"/>
          <w:szCs w:val="24"/>
        </w:rPr>
        <w:t xml:space="preserve">CHK navrhuje výboru preplácanie </w:t>
      </w:r>
      <w:r w:rsidRPr="00BC6FBE">
        <w:rPr>
          <w:rFonts w:ascii="Arial" w:hAnsi="Arial" w:cs="Arial"/>
          <w:sz w:val="24"/>
          <w:szCs w:val="24"/>
          <w:u w:val="single"/>
        </w:rPr>
        <w:t xml:space="preserve">cestovných nákladov </w:t>
      </w:r>
      <w:r w:rsidR="00F015AD" w:rsidRPr="00BC6FBE">
        <w:rPr>
          <w:rFonts w:ascii="Arial" w:hAnsi="Arial" w:cs="Arial"/>
          <w:sz w:val="24"/>
          <w:szCs w:val="24"/>
          <w:u w:val="single"/>
        </w:rPr>
        <w:t>na km</w:t>
      </w:r>
      <w:r w:rsidR="00F015AD" w:rsidRPr="00760560">
        <w:rPr>
          <w:rFonts w:ascii="Arial" w:hAnsi="Arial" w:cs="Arial"/>
          <w:sz w:val="24"/>
          <w:szCs w:val="24"/>
        </w:rPr>
        <w:t xml:space="preserve"> </w:t>
      </w:r>
      <w:r w:rsidRPr="00760560">
        <w:rPr>
          <w:rFonts w:ascii="Arial" w:hAnsi="Arial" w:cs="Arial"/>
          <w:sz w:val="24"/>
          <w:szCs w:val="24"/>
        </w:rPr>
        <w:t>členom CHK spojených s výko</w:t>
      </w:r>
      <w:r w:rsidR="00F764DD" w:rsidRPr="00760560">
        <w:rPr>
          <w:rFonts w:ascii="Arial" w:hAnsi="Arial" w:cs="Arial"/>
          <w:sz w:val="24"/>
          <w:szCs w:val="24"/>
        </w:rPr>
        <w:t xml:space="preserve">nom ich špecializácie – kontrolami </w:t>
      </w:r>
      <w:r w:rsidR="00BC6FBE">
        <w:rPr>
          <w:rFonts w:ascii="Arial" w:hAnsi="Arial" w:cs="Arial"/>
          <w:sz w:val="24"/>
          <w:szCs w:val="24"/>
        </w:rPr>
        <w:t xml:space="preserve"> vrhov, vzhľadom na nutnosť cestovania neraz na značné vzdialenosti. </w:t>
      </w:r>
      <w:r w:rsidR="00F015AD" w:rsidRPr="00760560">
        <w:rPr>
          <w:rFonts w:ascii="Arial" w:hAnsi="Arial" w:cs="Arial"/>
          <w:sz w:val="24"/>
          <w:szCs w:val="24"/>
        </w:rPr>
        <w:t xml:space="preserve">Klub by mal hradiť rozdiel medzi prijatými platbami a skutočnými nákladmi na kontrolu vrhu, ktoré </w:t>
      </w:r>
      <w:r w:rsidR="00F015AD" w:rsidRPr="00760560">
        <w:rPr>
          <w:rFonts w:ascii="Arial" w:hAnsi="Arial" w:cs="Arial"/>
          <w:sz w:val="24"/>
          <w:szCs w:val="24"/>
        </w:rPr>
        <w:lastRenderedPageBreak/>
        <w:t>poradca chovu predloží. V iných oblastiach financovania CHK nepožaduje zmeny.</w:t>
      </w:r>
    </w:p>
    <w:p w:rsidR="00F764DD" w:rsidRPr="00760560" w:rsidRDefault="00F764DD" w:rsidP="00F764DD">
      <w:pPr>
        <w:pStyle w:val="Odsekzoznamu"/>
        <w:rPr>
          <w:rFonts w:ascii="Arial" w:hAnsi="Arial" w:cs="Arial"/>
          <w:sz w:val="24"/>
          <w:szCs w:val="24"/>
        </w:rPr>
      </w:pPr>
    </w:p>
    <w:p w:rsidR="00F764DD" w:rsidRPr="00760560" w:rsidRDefault="00F764DD" w:rsidP="006D1890">
      <w:pPr>
        <w:pStyle w:val="Odsekzoznamu"/>
        <w:numPr>
          <w:ilvl w:val="0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760560">
        <w:rPr>
          <w:rFonts w:ascii="Arial" w:hAnsi="Arial" w:cs="Arial"/>
          <w:sz w:val="24"/>
          <w:szCs w:val="24"/>
        </w:rPr>
        <w:t>CHK súhlasí s hodnotením podľa bodov 1 a 2, okrem časti uvedenej v bode 2. a) „</w:t>
      </w:r>
      <w:r w:rsidR="00BC6FBE">
        <w:rPr>
          <w:rFonts w:ascii="Arial" w:hAnsi="Arial" w:cs="Arial"/>
          <w:sz w:val="24"/>
          <w:szCs w:val="24"/>
        </w:rPr>
        <w:t>..</w:t>
      </w:r>
      <w:r w:rsidRPr="00760560">
        <w:rPr>
          <w:rFonts w:ascii="Arial" w:hAnsi="Arial" w:cs="Arial"/>
          <w:i/>
          <w:sz w:val="24"/>
          <w:szCs w:val="24"/>
        </w:rPr>
        <w:t xml:space="preserve">kde jedna s týchto osôb vykoná kontrolu </w:t>
      </w:r>
      <w:proofErr w:type="spellStart"/>
      <w:r w:rsidRPr="00760560">
        <w:rPr>
          <w:rFonts w:ascii="Arial" w:hAnsi="Arial" w:cs="Arial"/>
          <w:i/>
          <w:sz w:val="24"/>
          <w:szCs w:val="24"/>
        </w:rPr>
        <w:t>mikročipu</w:t>
      </w:r>
      <w:proofErr w:type="spellEnd"/>
      <w:r w:rsidRPr="00760560">
        <w:rPr>
          <w:rFonts w:ascii="Arial" w:hAnsi="Arial" w:cs="Arial"/>
          <w:i/>
          <w:sz w:val="24"/>
          <w:szCs w:val="24"/>
        </w:rPr>
        <w:t xml:space="preserve"> prípadne </w:t>
      </w:r>
      <w:proofErr w:type="spellStart"/>
      <w:r w:rsidRPr="00760560">
        <w:rPr>
          <w:rFonts w:ascii="Arial" w:hAnsi="Arial" w:cs="Arial"/>
          <w:i/>
          <w:sz w:val="24"/>
          <w:szCs w:val="24"/>
        </w:rPr>
        <w:t>tetovacieho</w:t>
      </w:r>
      <w:proofErr w:type="spellEnd"/>
      <w:r w:rsidRPr="00760560">
        <w:rPr>
          <w:rFonts w:ascii="Arial" w:hAnsi="Arial" w:cs="Arial"/>
          <w:i/>
          <w:sz w:val="24"/>
          <w:szCs w:val="24"/>
        </w:rPr>
        <w:t xml:space="preserve"> čísla výsledok oznámi členovi bonitačnej komisie.“</w:t>
      </w:r>
      <w:r w:rsidRPr="00760560">
        <w:rPr>
          <w:rFonts w:ascii="Arial" w:hAnsi="Arial" w:cs="Arial"/>
          <w:sz w:val="24"/>
          <w:szCs w:val="24"/>
        </w:rPr>
        <w:t xml:space="preserve"> Skúška v skupinke osôb</w:t>
      </w:r>
      <w:r w:rsidR="00760560" w:rsidRPr="00760560">
        <w:rPr>
          <w:rFonts w:ascii="Arial" w:hAnsi="Arial" w:cs="Arial"/>
          <w:sz w:val="24"/>
          <w:szCs w:val="24"/>
        </w:rPr>
        <w:t xml:space="preserve"> </w:t>
      </w:r>
      <w:r w:rsidRPr="00760560">
        <w:rPr>
          <w:rFonts w:ascii="Arial" w:hAnsi="Arial" w:cs="Arial"/>
          <w:sz w:val="24"/>
          <w:szCs w:val="24"/>
        </w:rPr>
        <w:t>by mala prebehnúť bez ko</w:t>
      </w:r>
      <w:r w:rsidR="00BC6FBE">
        <w:rPr>
          <w:rFonts w:ascii="Arial" w:hAnsi="Arial" w:cs="Arial"/>
          <w:sz w:val="24"/>
          <w:szCs w:val="24"/>
        </w:rPr>
        <w:t>n</w:t>
      </w:r>
      <w:r w:rsidRPr="00760560">
        <w:rPr>
          <w:rFonts w:ascii="Arial" w:hAnsi="Arial" w:cs="Arial"/>
          <w:sz w:val="24"/>
          <w:szCs w:val="24"/>
        </w:rPr>
        <w:t xml:space="preserve">troly </w:t>
      </w:r>
      <w:proofErr w:type="spellStart"/>
      <w:r w:rsidRPr="00760560">
        <w:rPr>
          <w:rFonts w:ascii="Arial" w:hAnsi="Arial" w:cs="Arial"/>
          <w:sz w:val="24"/>
          <w:szCs w:val="24"/>
        </w:rPr>
        <w:t>mikročipu</w:t>
      </w:r>
      <w:proofErr w:type="spellEnd"/>
      <w:r w:rsidRPr="00760560">
        <w:rPr>
          <w:rFonts w:ascii="Arial" w:hAnsi="Arial" w:cs="Arial"/>
          <w:sz w:val="24"/>
          <w:szCs w:val="24"/>
        </w:rPr>
        <w:t xml:space="preserve">, tetovania a bez akéhokoľvek fyzického kontaktu cudzej osoby s posudzovaným psom. </w:t>
      </w:r>
    </w:p>
    <w:p w:rsidR="00760560" w:rsidRPr="00760560" w:rsidRDefault="00760560" w:rsidP="00F764DD">
      <w:pPr>
        <w:pStyle w:val="Odsekzoznamu"/>
        <w:rPr>
          <w:rFonts w:ascii="Arial" w:hAnsi="Arial" w:cs="Arial"/>
          <w:sz w:val="24"/>
          <w:szCs w:val="24"/>
        </w:rPr>
      </w:pPr>
    </w:p>
    <w:p w:rsidR="00F764DD" w:rsidRPr="00760560" w:rsidRDefault="00760560" w:rsidP="00F764DD">
      <w:pPr>
        <w:pStyle w:val="Odsekzoznamu"/>
        <w:rPr>
          <w:rFonts w:ascii="Arial" w:hAnsi="Arial" w:cs="Arial"/>
          <w:sz w:val="24"/>
          <w:szCs w:val="24"/>
        </w:rPr>
      </w:pPr>
      <w:r w:rsidRPr="00760560">
        <w:rPr>
          <w:rFonts w:ascii="Arial" w:hAnsi="Arial" w:cs="Arial"/>
          <w:sz w:val="24"/>
          <w:szCs w:val="24"/>
        </w:rPr>
        <w:t>K bodu 2. b) je nutné uviesť, že musí ísť o civilný (tzn. svojou povahou a vykonaním čo možno najbližší realite ) nie „</w:t>
      </w:r>
      <w:proofErr w:type="spellStart"/>
      <w:r w:rsidRPr="00760560">
        <w:rPr>
          <w:rFonts w:ascii="Arial" w:hAnsi="Arial" w:cs="Arial"/>
          <w:sz w:val="24"/>
          <w:szCs w:val="24"/>
        </w:rPr>
        <w:t>cvičákový</w:t>
      </w:r>
      <w:proofErr w:type="spellEnd"/>
      <w:r w:rsidRPr="00760560">
        <w:rPr>
          <w:rFonts w:ascii="Arial" w:hAnsi="Arial" w:cs="Arial"/>
          <w:sz w:val="24"/>
          <w:szCs w:val="24"/>
        </w:rPr>
        <w:t xml:space="preserve">“ útok </w:t>
      </w:r>
      <w:r w:rsidR="00BC6FBE">
        <w:rPr>
          <w:rFonts w:ascii="Arial" w:hAnsi="Arial" w:cs="Arial"/>
          <w:sz w:val="24"/>
          <w:szCs w:val="24"/>
        </w:rPr>
        <w:t xml:space="preserve">( </w:t>
      </w:r>
      <w:r w:rsidRPr="00760560">
        <w:rPr>
          <w:rFonts w:ascii="Arial" w:hAnsi="Arial" w:cs="Arial"/>
          <w:sz w:val="24"/>
          <w:szCs w:val="24"/>
        </w:rPr>
        <w:t xml:space="preserve">príliš afektovaný a sprevádzaný typickými tréningovými pohybmi a zvukmi </w:t>
      </w:r>
      <w:r w:rsidR="00BC6FBE">
        <w:rPr>
          <w:rFonts w:ascii="Arial" w:hAnsi="Arial" w:cs="Arial"/>
          <w:sz w:val="24"/>
          <w:szCs w:val="24"/>
        </w:rPr>
        <w:t>ako</w:t>
      </w:r>
      <w:r w:rsidRPr="00760560">
        <w:rPr>
          <w:rFonts w:ascii="Arial" w:hAnsi="Arial" w:cs="Arial"/>
          <w:sz w:val="24"/>
          <w:szCs w:val="24"/>
        </w:rPr>
        <w:t xml:space="preserve"> prikŕčanie, zakrádanie a uskakovanie figuranta s nepretržitým očným kontaktom, vydávanie pazvukov ).</w:t>
      </w:r>
    </w:p>
    <w:p w:rsidR="00760560" w:rsidRPr="00760560" w:rsidRDefault="00760560" w:rsidP="00F764DD">
      <w:pPr>
        <w:pStyle w:val="Odsekzoznamu"/>
        <w:rPr>
          <w:rFonts w:ascii="Arial" w:hAnsi="Arial" w:cs="Arial"/>
          <w:sz w:val="24"/>
          <w:szCs w:val="24"/>
        </w:rPr>
      </w:pPr>
    </w:p>
    <w:p w:rsidR="00760560" w:rsidRPr="00760560" w:rsidRDefault="00760560" w:rsidP="00F764DD">
      <w:pPr>
        <w:pStyle w:val="Odsekzoznamu"/>
        <w:rPr>
          <w:rFonts w:ascii="Arial" w:hAnsi="Arial" w:cs="Arial"/>
          <w:sz w:val="24"/>
          <w:szCs w:val="24"/>
        </w:rPr>
      </w:pPr>
      <w:r w:rsidRPr="00760560">
        <w:rPr>
          <w:rFonts w:ascii="Arial" w:hAnsi="Arial" w:cs="Arial"/>
          <w:sz w:val="24"/>
          <w:szCs w:val="24"/>
        </w:rPr>
        <w:t>K bodu 2. d) CHK jednoznačne navrhuje, aby posudzovan</w:t>
      </w:r>
      <w:r w:rsidR="00BC6FBE">
        <w:rPr>
          <w:rFonts w:ascii="Arial" w:hAnsi="Arial" w:cs="Arial"/>
          <w:sz w:val="24"/>
          <w:szCs w:val="24"/>
        </w:rPr>
        <w:t>ie reakcie na streľbu prebiehalo</w:t>
      </w:r>
      <w:r w:rsidRPr="00760560">
        <w:rPr>
          <w:rFonts w:ascii="Arial" w:hAnsi="Arial" w:cs="Arial"/>
          <w:sz w:val="24"/>
          <w:szCs w:val="24"/>
        </w:rPr>
        <w:t xml:space="preserve">  zvlášť, nie v rámci hodnotenia povahy ( pred alebo po posudzovaní ).</w:t>
      </w:r>
    </w:p>
    <w:p w:rsidR="00F764DD" w:rsidRPr="00760560" w:rsidRDefault="00F764DD" w:rsidP="00760560">
      <w:pPr>
        <w:spacing w:after="120"/>
        <w:rPr>
          <w:rFonts w:ascii="Arial" w:hAnsi="Arial" w:cs="Arial"/>
          <w:sz w:val="24"/>
          <w:szCs w:val="24"/>
        </w:rPr>
      </w:pPr>
    </w:p>
    <w:p w:rsidR="00F015AD" w:rsidRPr="00FD0EB4" w:rsidRDefault="00FD0EB4" w:rsidP="006D1890">
      <w:pPr>
        <w:pStyle w:val="Odsekzoznamu"/>
        <w:spacing w:after="120"/>
        <w:rPr>
          <w:rFonts w:ascii="Arial" w:hAnsi="Arial" w:cs="Arial"/>
        </w:rPr>
      </w:pPr>
      <w:r w:rsidRPr="00FD0EB4">
        <w:rPr>
          <w:rFonts w:ascii="Arial" w:hAnsi="Arial" w:cs="Arial"/>
        </w:rPr>
        <w:t>Vypracovala</w:t>
      </w:r>
    </w:p>
    <w:p w:rsidR="00FD0EB4" w:rsidRPr="00FD0EB4" w:rsidRDefault="00FD0EB4" w:rsidP="006D1890">
      <w:pPr>
        <w:pStyle w:val="Odsekzoznamu"/>
        <w:spacing w:after="120"/>
        <w:rPr>
          <w:rFonts w:ascii="Arial" w:hAnsi="Arial" w:cs="Arial"/>
        </w:rPr>
      </w:pPr>
      <w:r w:rsidRPr="00FD0EB4">
        <w:rPr>
          <w:rFonts w:ascii="Arial" w:hAnsi="Arial" w:cs="Arial"/>
        </w:rPr>
        <w:t>M.</w:t>
      </w:r>
      <w:r>
        <w:rPr>
          <w:rFonts w:ascii="Arial" w:hAnsi="Arial" w:cs="Arial"/>
        </w:rPr>
        <w:t xml:space="preserve"> </w:t>
      </w:r>
      <w:proofErr w:type="spellStart"/>
      <w:r w:rsidRPr="00FD0EB4">
        <w:rPr>
          <w:rFonts w:ascii="Arial" w:hAnsi="Arial" w:cs="Arial"/>
        </w:rPr>
        <w:t>Kajanovičová</w:t>
      </w:r>
      <w:proofErr w:type="spellEnd"/>
    </w:p>
    <w:p w:rsidR="00E0607A" w:rsidRDefault="00E0607A" w:rsidP="00E0607A">
      <w:pPr>
        <w:spacing w:after="0"/>
      </w:pPr>
    </w:p>
    <w:sectPr w:rsidR="00E0607A" w:rsidSect="009B3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82E"/>
    <w:multiLevelType w:val="hybridMultilevel"/>
    <w:tmpl w:val="7250DB16"/>
    <w:lvl w:ilvl="0" w:tplc="7CD2F9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C6C8C"/>
    <w:multiLevelType w:val="hybridMultilevel"/>
    <w:tmpl w:val="4F26BB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761"/>
    <w:rsid w:val="000D622C"/>
    <w:rsid w:val="004E75B0"/>
    <w:rsid w:val="00551EC3"/>
    <w:rsid w:val="006D1890"/>
    <w:rsid w:val="00737761"/>
    <w:rsid w:val="00760560"/>
    <w:rsid w:val="00950E56"/>
    <w:rsid w:val="009B334E"/>
    <w:rsid w:val="00AB0574"/>
    <w:rsid w:val="00BC6FBE"/>
    <w:rsid w:val="00E0607A"/>
    <w:rsid w:val="00E45192"/>
    <w:rsid w:val="00F015AD"/>
    <w:rsid w:val="00F764DD"/>
    <w:rsid w:val="00FD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334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377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2014-04-25T19:48:00Z</dcterms:created>
  <dcterms:modified xsi:type="dcterms:W3CDTF">2014-04-26T08:57:00Z</dcterms:modified>
</cp:coreProperties>
</file>